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30E" w:rsidRDefault="000D320B" w:rsidP="0095630E">
      <w:pPr>
        <w:jc w:val="center"/>
        <w:rPr>
          <w:rFonts w:ascii="Garamond" w:hAnsi="Garamond"/>
          <w:b/>
          <w:color w:val="auto"/>
          <w:sz w:val="22"/>
          <w:szCs w:val="22"/>
        </w:rPr>
      </w:pPr>
      <w:r w:rsidRPr="0095630E">
        <w:rPr>
          <w:rFonts w:ascii="Garamond" w:hAnsi="Garamond"/>
          <w:b/>
          <w:color w:val="auto"/>
          <w:sz w:val="22"/>
          <w:szCs w:val="22"/>
        </w:rPr>
        <w:t xml:space="preserve">Washington National Cathedral: Reopening 2020 Survey of </w:t>
      </w:r>
      <w:r w:rsidR="00003E73" w:rsidRPr="0095630E">
        <w:rPr>
          <w:rFonts w:ascii="Garamond" w:hAnsi="Garamond"/>
          <w:b/>
          <w:color w:val="auto"/>
          <w:sz w:val="22"/>
          <w:szCs w:val="22"/>
        </w:rPr>
        <w:t xml:space="preserve">Active Docents, Staff Aides, and </w:t>
      </w:r>
      <w:proofErr w:type="spellStart"/>
      <w:r w:rsidR="00003E73" w:rsidRPr="0095630E">
        <w:rPr>
          <w:rFonts w:ascii="Garamond" w:hAnsi="Garamond"/>
          <w:b/>
          <w:color w:val="auto"/>
          <w:sz w:val="22"/>
          <w:szCs w:val="22"/>
        </w:rPr>
        <w:t>Welcomers</w:t>
      </w:r>
      <w:proofErr w:type="spellEnd"/>
      <w:r w:rsidR="00B36CB0" w:rsidRPr="0095630E">
        <w:rPr>
          <w:rFonts w:ascii="Garamond" w:hAnsi="Garamond"/>
          <w:b/>
          <w:color w:val="auto"/>
          <w:sz w:val="22"/>
          <w:szCs w:val="22"/>
        </w:rPr>
        <w:t xml:space="preserve"> </w:t>
      </w:r>
    </w:p>
    <w:p w:rsidR="000D320B" w:rsidRPr="0095630E" w:rsidRDefault="00B36CB0" w:rsidP="0095630E">
      <w:pPr>
        <w:jc w:val="center"/>
        <w:rPr>
          <w:rFonts w:ascii="Garamond" w:hAnsi="Garamond"/>
          <w:b/>
          <w:color w:val="auto"/>
          <w:sz w:val="22"/>
          <w:szCs w:val="22"/>
        </w:rPr>
      </w:pPr>
      <w:bookmarkStart w:id="0" w:name="_GoBack"/>
      <w:bookmarkEnd w:id="0"/>
      <w:r w:rsidRPr="0095630E">
        <w:rPr>
          <w:rFonts w:ascii="Garamond" w:hAnsi="Garamond"/>
          <w:b/>
          <w:color w:val="auto"/>
          <w:sz w:val="22"/>
          <w:szCs w:val="22"/>
        </w:rPr>
        <w:t>April 23, 2020</w:t>
      </w:r>
    </w:p>
    <w:p w:rsidR="000D320B" w:rsidRPr="0095630E" w:rsidRDefault="000D320B" w:rsidP="000D320B">
      <w:pPr>
        <w:rPr>
          <w:rFonts w:ascii="Garamond" w:hAnsi="Garamond"/>
          <w:color w:val="auto"/>
          <w:sz w:val="22"/>
          <w:szCs w:val="22"/>
        </w:rPr>
      </w:pPr>
    </w:p>
    <w:p w:rsidR="00003E73" w:rsidRPr="0095630E" w:rsidRDefault="00BE5DF7" w:rsidP="0095630E">
      <w:pPr>
        <w:rPr>
          <w:rFonts w:ascii="Garamond" w:hAnsi="Garamond"/>
          <w:color w:val="auto"/>
          <w:sz w:val="22"/>
          <w:szCs w:val="22"/>
        </w:rPr>
      </w:pPr>
      <w:r w:rsidRPr="0095630E">
        <w:rPr>
          <w:rFonts w:ascii="Garamond" w:hAnsi="Garamond"/>
          <w:color w:val="auto"/>
          <w:sz w:val="22"/>
          <w:szCs w:val="22"/>
        </w:rPr>
        <w:t>Cathedral staff are</w:t>
      </w:r>
      <w:r w:rsidR="00496CAF" w:rsidRPr="0095630E">
        <w:rPr>
          <w:rFonts w:ascii="Garamond" w:hAnsi="Garamond"/>
          <w:color w:val="auto"/>
          <w:sz w:val="22"/>
          <w:szCs w:val="22"/>
        </w:rPr>
        <w:t xml:space="preserve"> hard at work preparing for </w:t>
      </w:r>
      <w:r w:rsidRPr="0095630E">
        <w:rPr>
          <w:rFonts w:ascii="Garamond" w:hAnsi="Garamond"/>
          <w:color w:val="auto"/>
          <w:sz w:val="22"/>
          <w:szCs w:val="22"/>
        </w:rPr>
        <w:t>whe</w:t>
      </w:r>
      <w:r w:rsidR="00C60586" w:rsidRPr="0095630E">
        <w:rPr>
          <w:rFonts w:ascii="Garamond" w:hAnsi="Garamond"/>
          <w:color w:val="auto"/>
          <w:sz w:val="22"/>
          <w:szCs w:val="22"/>
        </w:rPr>
        <w:t xml:space="preserve">n the Cathedral reopens. We are </w:t>
      </w:r>
      <w:r w:rsidR="00496CAF" w:rsidRPr="0095630E">
        <w:rPr>
          <w:rFonts w:ascii="Garamond" w:hAnsi="Garamond"/>
          <w:color w:val="auto"/>
          <w:sz w:val="22"/>
          <w:szCs w:val="22"/>
        </w:rPr>
        <w:t xml:space="preserve">planning for a variety of possible outcomes based on the current health crisis. </w:t>
      </w:r>
      <w:r w:rsidR="00C60586" w:rsidRPr="0095630E">
        <w:rPr>
          <w:rFonts w:ascii="Garamond" w:hAnsi="Garamond"/>
          <w:color w:val="auto"/>
          <w:sz w:val="22"/>
          <w:szCs w:val="22"/>
        </w:rPr>
        <w:t xml:space="preserve">I am asking for your input to help us in our planning by taking </w:t>
      </w:r>
      <w:r w:rsidR="00CE2DE2" w:rsidRPr="0095630E">
        <w:rPr>
          <w:rFonts w:ascii="Garamond" w:hAnsi="Garamond"/>
          <w:color w:val="auto"/>
          <w:sz w:val="22"/>
          <w:szCs w:val="22"/>
        </w:rPr>
        <w:t>this</w:t>
      </w:r>
      <w:r w:rsidR="00C60586" w:rsidRPr="0095630E">
        <w:rPr>
          <w:rFonts w:ascii="Garamond" w:hAnsi="Garamond"/>
          <w:color w:val="auto"/>
          <w:sz w:val="22"/>
          <w:szCs w:val="22"/>
        </w:rPr>
        <w:t xml:space="preserve"> survey. </w:t>
      </w:r>
      <w:r w:rsidRPr="0095630E">
        <w:rPr>
          <w:rFonts w:ascii="Garamond" w:hAnsi="Garamond"/>
          <w:color w:val="auto"/>
          <w:sz w:val="22"/>
          <w:szCs w:val="22"/>
        </w:rPr>
        <w:t xml:space="preserve">There are a lot of unknowns in this </w:t>
      </w:r>
      <w:r w:rsidR="00C60586" w:rsidRPr="0095630E">
        <w:rPr>
          <w:rFonts w:ascii="Garamond" w:hAnsi="Garamond"/>
          <w:color w:val="auto"/>
          <w:sz w:val="22"/>
          <w:szCs w:val="22"/>
        </w:rPr>
        <w:t>un</w:t>
      </w:r>
      <w:r w:rsidRPr="0095630E">
        <w:rPr>
          <w:rFonts w:ascii="Garamond" w:hAnsi="Garamond"/>
          <w:color w:val="auto"/>
          <w:sz w:val="22"/>
          <w:szCs w:val="22"/>
        </w:rPr>
        <w:t>precedented</w:t>
      </w:r>
      <w:r w:rsidR="00C60586" w:rsidRPr="0095630E">
        <w:rPr>
          <w:rFonts w:ascii="Garamond" w:hAnsi="Garamond"/>
          <w:color w:val="auto"/>
          <w:sz w:val="22"/>
          <w:szCs w:val="22"/>
        </w:rPr>
        <w:t xml:space="preserve"> time and I understand how you respond now may be different when we do reopen. Please take a few moments to share your current thoughts and feelings about returning to the Cathedral. </w:t>
      </w:r>
      <w:r w:rsidR="00B36CB0" w:rsidRPr="0095630E">
        <w:rPr>
          <w:rFonts w:ascii="Garamond" w:hAnsi="Garamond"/>
          <w:color w:val="auto"/>
          <w:sz w:val="22"/>
          <w:szCs w:val="22"/>
        </w:rPr>
        <w:t xml:space="preserve">This is an anonymous survey but you can leave your name. </w:t>
      </w:r>
      <w:r w:rsidR="00C60586" w:rsidRPr="0095630E">
        <w:rPr>
          <w:rFonts w:ascii="Garamond" w:hAnsi="Garamond"/>
          <w:color w:val="auto"/>
          <w:sz w:val="22"/>
          <w:szCs w:val="22"/>
        </w:rPr>
        <w:t xml:space="preserve">The deadline to complete the survey is April 30. </w:t>
      </w:r>
    </w:p>
    <w:p w:rsidR="00003E73" w:rsidRPr="0095630E" w:rsidRDefault="00B36CB0" w:rsidP="000D320B">
      <w:pPr>
        <w:pStyle w:val="ListParagraph"/>
        <w:numPr>
          <w:ilvl w:val="0"/>
          <w:numId w:val="1"/>
        </w:numPr>
        <w:rPr>
          <w:rFonts w:ascii="Garamond" w:hAnsi="Garamond" w:cs="Arial"/>
          <w:bCs/>
          <w:color w:val="auto"/>
          <w:sz w:val="22"/>
          <w:szCs w:val="22"/>
        </w:rPr>
      </w:pPr>
      <w:r w:rsidRPr="0095630E">
        <w:rPr>
          <w:rFonts w:ascii="Garamond" w:hAnsi="Garamond" w:cs="Arial"/>
          <w:bCs/>
          <w:color w:val="auto"/>
          <w:sz w:val="22"/>
          <w:szCs w:val="22"/>
        </w:rPr>
        <w:t xml:space="preserve">Required: </w:t>
      </w:r>
      <w:r w:rsidR="00C6674F" w:rsidRPr="0095630E">
        <w:rPr>
          <w:rFonts w:ascii="Garamond" w:hAnsi="Garamond" w:cs="Arial"/>
          <w:bCs/>
          <w:color w:val="auto"/>
          <w:sz w:val="22"/>
          <w:szCs w:val="22"/>
        </w:rPr>
        <w:t>Which of the following potential actions are prerequisites for your</w:t>
      </w:r>
      <w:r w:rsidR="000D320B" w:rsidRPr="0095630E">
        <w:rPr>
          <w:rFonts w:ascii="Garamond" w:hAnsi="Garamond" w:cs="Arial"/>
          <w:bCs/>
          <w:color w:val="auto"/>
          <w:sz w:val="22"/>
          <w:szCs w:val="22"/>
        </w:rPr>
        <w:t xml:space="preserve"> coming back to the Cathedral</w:t>
      </w:r>
      <w:r w:rsidR="00003E73" w:rsidRPr="0095630E">
        <w:rPr>
          <w:rFonts w:ascii="Garamond" w:hAnsi="Garamond" w:cstheme="minorHAnsi"/>
          <w:color w:val="auto"/>
          <w:sz w:val="22"/>
          <w:szCs w:val="22"/>
        </w:rPr>
        <w:t>?</w:t>
      </w:r>
      <w:r w:rsidR="00003E73" w:rsidRPr="0095630E">
        <w:rPr>
          <w:rFonts w:ascii="Garamond" w:hAnsi="Garamond" w:cstheme="minorHAnsi"/>
          <w:i/>
          <w:iCs/>
          <w:color w:val="auto"/>
          <w:sz w:val="22"/>
          <w:szCs w:val="22"/>
        </w:rPr>
        <w:t xml:space="preserve"> </w:t>
      </w:r>
      <w:r w:rsidR="00003E73" w:rsidRPr="0095630E">
        <w:rPr>
          <w:rFonts w:ascii="Garamond" w:hAnsi="Garamond" w:cstheme="minorHAnsi"/>
          <w:iCs/>
          <w:color w:val="auto"/>
          <w:sz w:val="22"/>
          <w:szCs w:val="22"/>
        </w:rPr>
        <w:t>Please check all that apply:</w:t>
      </w:r>
    </w:p>
    <w:p w:rsidR="00003E73" w:rsidRPr="0095630E" w:rsidRDefault="00003E73" w:rsidP="00003E73">
      <w:pPr>
        <w:pStyle w:val="ListParagraph"/>
        <w:numPr>
          <w:ilvl w:val="0"/>
          <w:numId w:val="2"/>
        </w:numPr>
        <w:rPr>
          <w:rFonts w:ascii="Garamond" w:hAnsi="Garamond" w:cstheme="minorHAnsi"/>
          <w:color w:val="auto"/>
          <w:sz w:val="22"/>
          <w:szCs w:val="22"/>
        </w:rPr>
      </w:pPr>
      <w:r w:rsidRPr="0095630E">
        <w:rPr>
          <w:rFonts w:ascii="Garamond" w:hAnsi="Garamond" w:cstheme="minorHAnsi"/>
          <w:color w:val="auto"/>
          <w:sz w:val="22"/>
          <w:szCs w:val="22"/>
        </w:rPr>
        <w:t>Elected officials say it is okay to return to work and/or school</w:t>
      </w:r>
      <w:r w:rsidR="00FF336C" w:rsidRPr="0095630E">
        <w:rPr>
          <w:rFonts w:ascii="Garamond" w:hAnsi="Garamond" w:cstheme="minorHAnsi"/>
          <w:color w:val="auto"/>
          <w:sz w:val="22"/>
          <w:szCs w:val="22"/>
        </w:rPr>
        <w:t xml:space="preserve"> (Federal and/or DC/VA/MD)</w:t>
      </w:r>
    </w:p>
    <w:p w:rsidR="00003E73" w:rsidRPr="0095630E" w:rsidRDefault="00003E73" w:rsidP="00003E73">
      <w:pPr>
        <w:pStyle w:val="ListParagraph"/>
        <w:numPr>
          <w:ilvl w:val="0"/>
          <w:numId w:val="2"/>
        </w:numPr>
        <w:rPr>
          <w:rFonts w:ascii="Garamond" w:hAnsi="Garamond" w:cstheme="minorHAnsi"/>
          <w:color w:val="auto"/>
          <w:sz w:val="22"/>
          <w:szCs w:val="22"/>
        </w:rPr>
      </w:pPr>
      <w:r w:rsidRPr="0095630E">
        <w:rPr>
          <w:rFonts w:ascii="Garamond" w:hAnsi="Garamond" w:cstheme="minorHAnsi"/>
          <w:color w:val="auto"/>
          <w:sz w:val="22"/>
          <w:szCs w:val="22"/>
        </w:rPr>
        <w:t>CDC and/or DC Department of Health say it is okay to return to work and/or school</w:t>
      </w:r>
    </w:p>
    <w:p w:rsidR="00003E73" w:rsidRPr="0095630E" w:rsidRDefault="00003E73" w:rsidP="00003E73">
      <w:pPr>
        <w:pStyle w:val="ListParagraph"/>
        <w:numPr>
          <w:ilvl w:val="0"/>
          <w:numId w:val="2"/>
        </w:numPr>
        <w:rPr>
          <w:rFonts w:ascii="Garamond" w:hAnsi="Garamond" w:cstheme="minorHAnsi"/>
          <w:color w:val="auto"/>
          <w:sz w:val="22"/>
          <w:szCs w:val="22"/>
        </w:rPr>
      </w:pPr>
      <w:r w:rsidRPr="0095630E">
        <w:rPr>
          <w:rFonts w:ascii="Garamond" w:hAnsi="Garamond" w:cstheme="minorHAnsi"/>
          <w:color w:val="auto"/>
          <w:sz w:val="22"/>
          <w:szCs w:val="22"/>
        </w:rPr>
        <w:t xml:space="preserve">Bishop </w:t>
      </w:r>
      <w:proofErr w:type="spellStart"/>
      <w:r w:rsidRPr="0095630E">
        <w:rPr>
          <w:rFonts w:ascii="Garamond" w:hAnsi="Garamond" w:cstheme="minorHAnsi"/>
          <w:color w:val="auto"/>
          <w:sz w:val="22"/>
          <w:szCs w:val="22"/>
        </w:rPr>
        <w:t>Budde</w:t>
      </w:r>
      <w:proofErr w:type="spellEnd"/>
      <w:r w:rsidRPr="0095630E">
        <w:rPr>
          <w:rFonts w:ascii="Garamond" w:hAnsi="Garamond" w:cstheme="minorHAnsi"/>
          <w:color w:val="auto"/>
          <w:sz w:val="22"/>
          <w:szCs w:val="22"/>
        </w:rPr>
        <w:t xml:space="preserve"> and the Episcopal Diocese of Washington says it is okay to reopen</w:t>
      </w:r>
    </w:p>
    <w:p w:rsidR="00496CAF" w:rsidRPr="0095630E" w:rsidRDefault="00496CAF" w:rsidP="00496CAF">
      <w:pPr>
        <w:pStyle w:val="ListParagraph"/>
        <w:numPr>
          <w:ilvl w:val="0"/>
          <w:numId w:val="2"/>
        </w:numPr>
        <w:rPr>
          <w:rFonts w:ascii="Garamond" w:hAnsi="Garamond" w:cstheme="minorHAnsi"/>
          <w:color w:val="auto"/>
          <w:sz w:val="22"/>
          <w:szCs w:val="22"/>
        </w:rPr>
      </w:pPr>
      <w:r w:rsidRPr="0095630E">
        <w:rPr>
          <w:rFonts w:ascii="Garamond" w:hAnsi="Garamond" w:cstheme="minorHAnsi"/>
          <w:color w:val="auto"/>
          <w:sz w:val="22"/>
          <w:szCs w:val="22"/>
        </w:rPr>
        <w:t>A Covid-19 vaccine is available</w:t>
      </w:r>
    </w:p>
    <w:p w:rsidR="00496CAF" w:rsidRPr="0095630E" w:rsidRDefault="00496CAF" w:rsidP="00496CAF">
      <w:pPr>
        <w:pStyle w:val="ListParagraph"/>
        <w:numPr>
          <w:ilvl w:val="0"/>
          <w:numId w:val="2"/>
        </w:numPr>
        <w:rPr>
          <w:rFonts w:ascii="Garamond" w:hAnsi="Garamond" w:cstheme="minorHAnsi"/>
          <w:color w:val="auto"/>
          <w:sz w:val="22"/>
          <w:szCs w:val="22"/>
        </w:rPr>
      </w:pPr>
      <w:r w:rsidRPr="0095630E">
        <w:rPr>
          <w:rFonts w:ascii="Garamond" w:hAnsi="Garamond" w:cstheme="minorHAnsi"/>
          <w:color w:val="auto"/>
          <w:sz w:val="22"/>
          <w:szCs w:val="22"/>
        </w:rPr>
        <w:t>Testing (for Covid-19 and/or antibody testing) is readily available</w:t>
      </w:r>
    </w:p>
    <w:p w:rsidR="00003E73" w:rsidRPr="0095630E" w:rsidRDefault="00003E73" w:rsidP="00003E73">
      <w:pPr>
        <w:pStyle w:val="ListParagraph"/>
        <w:numPr>
          <w:ilvl w:val="0"/>
          <w:numId w:val="2"/>
        </w:numPr>
        <w:rPr>
          <w:rFonts w:ascii="Garamond" w:hAnsi="Garamond" w:cstheme="minorHAnsi"/>
          <w:color w:val="auto"/>
          <w:sz w:val="22"/>
          <w:szCs w:val="22"/>
        </w:rPr>
      </w:pPr>
      <w:r w:rsidRPr="0095630E">
        <w:rPr>
          <w:rFonts w:ascii="Garamond" w:hAnsi="Garamond" w:cstheme="minorHAnsi"/>
          <w:color w:val="auto"/>
          <w:sz w:val="22"/>
          <w:szCs w:val="22"/>
        </w:rPr>
        <w:t>Changes to how we welcome visitors into the building</w:t>
      </w:r>
    </w:p>
    <w:p w:rsidR="00003E73" w:rsidRPr="0095630E" w:rsidRDefault="00003E73" w:rsidP="00003E73">
      <w:pPr>
        <w:pStyle w:val="ListParagraph"/>
        <w:numPr>
          <w:ilvl w:val="0"/>
          <w:numId w:val="2"/>
        </w:numPr>
        <w:rPr>
          <w:rFonts w:ascii="Garamond" w:hAnsi="Garamond" w:cstheme="minorHAnsi"/>
          <w:color w:val="auto"/>
          <w:sz w:val="22"/>
          <w:szCs w:val="22"/>
        </w:rPr>
      </w:pPr>
      <w:r w:rsidRPr="0095630E">
        <w:rPr>
          <w:rFonts w:ascii="Garamond" w:hAnsi="Garamond" w:cstheme="minorHAnsi"/>
          <w:color w:val="auto"/>
          <w:sz w:val="22"/>
          <w:szCs w:val="22"/>
        </w:rPr>
        <w:t>Changes to our tours (ex. group size, timing, tour routes)</w:t>
      </w:r>
    </w:p>
    <w:p w:rsidR="00003E73" w:rsidRPr="0095630E" w:rsidRDefault="00003E73" w:rsidP="00003E73">
      <w:pPr>
        <w:pStyle w:val="ListParagraph"/>
        <w:numPr>
          <w:ilvl w:val="0"/>
          <w:numId w:val="2"/>
        </w:numPr>
        <w:rPr>
          <w:rFonts w:ascii="Garamond" w:hAnsi="Garamond" w:cstheme="minorHAnsi"/>
          <w:color w:val="auto"/>
          <w:sz w:val="22"/>
          <w:szCs w:val="22"/>
        </w:rPr>
      </w:pPr>
      <w:r w:rsidRPr="0095630E">
        <w:rPr>
          <w:rFonts w:ascii="Garamond" w:hAnsi="Garamond" w:cstheme="minorHAnsi"/>
          <w:color w:val="auto"/>
          <w:sz w:val="22"/>
          <w:szCs w:val="22"/>
        </w:rPr>
        <w:t>Changes to our public programs, private events, and worship</w:t>
      </w:r>
    </w:p>
    <w:p w:rsidR="00003E73" w:rsidRPr="0095630E" w:rsidRDefault="00003E73" w:rsidP="00003E73">
      <w:pPr>
        <w:pStyle w:val="ListParagraph"/>
        <w:numPr>
          <w:ilvl w:val="0"/>
          <w:numId w:val="2"/>
        </w:numPr>
        <w:rPr>
          <w:rFonts w:ascii="Garamond" w:hAnsi="Garamond" w:cstheme="minorHAnsi"/>
          <w:color w:val="auto"/>
          <w:sz w:val="22"/>
          <w:szCs w:val="22"/>
        </w:rPr>
      </w:pPr>
      <w:r w:rsidRPr="0095630E">
        <w:rPr>
          <w:rFonts w:ascii="Garamond" w:hAnsi="Garamond" w:cstheme="minorHAnsi"/>
          <w:color w:val="auto"/>
          <w:sz w:val="22"/>
          <w:szCs w:val="22"/>
        </w:rPr>
        <w:t>Changes to staff procedures</w:t>
      </w:r>
    </w:p>
    <w:p w:rsidR="008509FD" w:rsidRPr="0095630E" w:rsidRDefault="008509FD" w:rsidP="008509FD">
      <w:pPr>
        <w:pStyle w:val="ListParagraph"/>
        <w:numPr>
          <w:ilvl w:val="0"/>
          <w:numId w:val="2"/>
        </w:numPr>
        <w:rPr>
          <w:rFonts w:ascii="Garamond" w:hAnsi="Garamond" w:cstheme="minorHAnsi"/>
          <w:color w:val="auto"/>
          <w:sz w:val="22"/>
          <w:szCs w:val="22"/>
        </w:rPr>
      </w:pPr>
      <w:r w:rsidRPr="0095630E">
        <w:rPr>
          <w:rFonts w:ascii="Garamond" w:hAnsi="Garamond" w:cstheme="minorHAnsi"/>
          <w:color w:val="auto"/>
          <w:sz w:val="22"/>
          <w:szCs w:val="22"/>
        </w:rPr>
        <w:t>Change</w:t>
      </w:r>
      <w:r w:rsidR="00C60586" w:rsidRPr="0095630E">
        <w:rPr>
          <w:rFonts w:ascii="Garamond" w:hAnsi="Garamond" w:cstheme="minorHAnsi"/>
          <w:color w:val="auto"/>
          <w:sz w:val="22"/>
          <w:szCs w:val="22"/>
        </w:rPr>
        <w:t>s to the scheduling of Docent</w:t>
      </w:r>
      <w:r w:rsidRPr="0095630E">
        <w:rPr>
          <w:rFonts w:ascii="Garamond" w:hAnsi="Garamond" w:cstheme="minorHAnsi"/>
          <w:color w:val="auto"/>
          <w:sz w:val="22"/>
          <w:szCs w:val="22"/>
        </w:rPr>
        <w:t xml:space="preserve"> shifts</w:t>
      </w:r>
    </w:p>
    <w:p w:rsidR="008509FD" w:rsidRPr="0095630E" w:rsidRDefault="008509FD" w:rsidP="008509FD">
      <w:pPr>
        <w:pStyle w:val="ListParagraph"/>
        <w:numPr>
          <w:ilvl w:val="0"/>
          <w:numId w:val="2"/>
        </w:numPr>
        <w:rPr>
          <w:rFonts w:ascii="Garamond" w:hAnsi="Garamond" w:cstheme="minorHAnsi"/>
          <w:color w:val="auto"/>
          <w:sz w:val="22"/>
          <w:szCs w:val="22"/>
        </w:rPr>
      </w:pPr>
      <w:r w:rsidRPr="0095630E">
        <w:rPr>
          <w:rFonts w:ascii="Garamond" w:hAnsi="Garamond" w:cstheme="minorHAnsi"/>
          <w:color w:val="auto"/>
          <w:sz w:val="22"/>
          <w:szCs w:val="22"/>
        </w:rPr>
        <w:t>Changes to volunteer roles and responsibilities</w:t>
      </w:r>
    </w:p>
    <w:p w:rsidR="00003E73" w:rsidRPr="0095630E" w:rsidRDefault="008509FD" w:rsidP="00003E73">
      <w:pPr>
        <w:pStyle w:val="ListParagraph"/>
        <w:numPr>
          <w:ilvl w:val="0"/>
          <w:numId w:val="2"/>
        </w:numPr>
        <w:rPr>
          <w:rFonts w:ascii="Garamond" w:hAnsi="Garamond" w:cstheme="minorHAnsi"/>
          <w:color w:val="auto"/>
          <w:sz w:val="22"/>
          <w:szCs w:val="22"/>
        </w:rPr>
      </w:pPr>
      <w:r w:rsidRPr="0095630E">
        <w:rPr>
          <w:rFonts w:ascii="Garamond" w:hAnsi="Garamond" w:cstheme="minorHAnsi"/>
          <w:color w:val="auto"/>
          <w:sz w:val="22"/>
          <w:szCs w:val="22"/>
        </w:rPr>
        <w:t xml:space="preserve">Availability of personal </w:t>
      </w:r>
      <w:r w:rsidR="00003E73" w:rsidRPr="0095630E">
        <w:rPr>
          <w:rFonts w:ascii="Garamond" w:hAnsi="Garamond" w:cstheme="minorHAnsi"/>
          <w:color w:val="auto"/>
          <w:sz w:val="22"/>
          <w:szCs w:val="22"/>
        </w:rPr>
        <w:t>protective supplies for Cathedral staff and volunteers</w:t>
      </w:r>
    </w:p>
    <w:p w:rsidR="008509FD" w:rsidRPr="0095630E" w:rsidRDefault="008509FD" w:rsidP="00003E73">
      <w:pPr>
        <w:pStyle w:val="ListParagraph"/>
        <w:numPr>
          <w:ilvl w:val="0"/>
          <w:numId w:val="2"/>
        </w:numPr>
        <w:rPr>
          <w:rFonts w:ascii="Garamond" w:hAnsi="Garamond" w:cstheme="minorHAnsi"/>
          <w:color w:val="auto"/>
          <w:sz w:val="22"/>
          <w:szCs w:val="22"/>
        </w:rPr>
      </w:pPr>
      <w:r w:rsidRPr="0095630E">
        <w:rPr>
          <w:rFonts w:ascii="Garamond" w:hAnsi="Garamond" w:cstheme="minorHAnsi"/>
          <w:color w:val="auto"/>
          <w:sz w:val="22"/>
          <w:szCs w:val="22"/>
        </w:rPr>
        <w:t>Availability of personal cleaning supplies</w:t>
      </w:r>
    </w:p>
    <w:p w:rsidR="00003E73" w:rsidRPr="0095630E" w:rsidRDefault="00003E73" w:rsidP="00003E73">
      <w:pPr>
        <w:pStyle w:val="ListParagraph"/>
        <w:numPr>
          <w:ilvl w:val="0"/>
          <w:numId w:val="2"/>
        </w:numPr>
        <w:rPr>
          <w:rFonts w:ascii="Garamond" w:hAnsi="Garamond" w:cstheme="minorHAnsi"/>
          <w:color w:val="auto"/>
          <w:sz w:val="22"/>
          <w:szCs w:val="22"/>
        </w:rPr>
      </w:pPr>
      <w:r w:rsidRPr="0095630E">
        <w:rPr>
          <w:rFonts w:ascii="Garamond" w:hAnsi="Garamond" w:cstheme="minorHAnsi"/>
          <w:color w:val="auto"/>
          <w:sz w:val="22"/>
          <w:szCs w:val="22"/>
        </w:rPr>
        <w:t>Increased disinfecting of public spaces</w:t>
      </w:r>
    </w:p>
    <w:p w:rsidR="00003E73" w:rsidRPr="0095630E" w:rsidRDefault="00003E73" w:rsidP="00003E73">
      <w:pPr>
        <w:pStyle w:val="ListParagraph"/>
        <w:numPr>
          <w:ilvl w:val="0"/>
          <w:numId w:val="2"/>
        </w:numPr>
        <w:rPr>
          <w:rFonts w:ascii="Garamond" w:hAnsi="Garamond" w:cstheme="minorHAnsi"/>
          <w:color w:val="auto"/>
          <w:sz w:val="22"/>
          <w:szCs w:val="22"/>
        </w:rPr>
      </w:pPr>
      <w:r w:rsidRPr="0095630E">
        <w:rPr>
          <w:rFonts w:ascii="Garamond" w:hAnsi="Garamond" w:cstheme="minorHAnsi"/>
          <w:color w:val="auto"/>
          <w:sz w:val="22"/>
          <w:szCs w:val="22"/>
        </w:rPr>
        <w:t>I already feel comfortable, no further actions are necessary</w:t>
      </w:r>
    </w:p>
    <w:p w:rsidR="00003E73" w:rsidRPr="0095630E" w:rsidRDefault="00003E73" w:rsidP="00003E73">
      <w:pPr>
        <w:pStyle w:val="ListParagraph"/>
        <w:numPr>
          <w:ilvl w:val="0"/>
          <w:numId w:val="2"/>
        </w:numPr>
        <w:rPr>
          <w:rFonts w:ascii="Garamond" w:hAnsi="Garamond" w:cstheme="minorHAnsi"/>
          <w:color w:val="auto"/>
          <w:sz w:val="22"/>
          <w:szCs w:val="22"/>
        </w:rPr>
      </w:pPr>
      <w:r w:rsidRPr="0095630E">
        <w:rPr>
          <w:rFonts w:ascii="Garamond" w:hAnsi="Garamond" w:cstheme="minorHAnsi"/>
          <w:color w:val="auto"/>
          <w:sz w:val="22"/>
          <w:szCs w:val="22"/>
        </w:rPr>
        <w:t>I don’t quite feel comfo</w:t>
      </w:r>
      <w:r w:rsidR="00726419" w:rsidRPr="0095630E">
        <w:rPr>
          <w:rFonts w:ascii="Garamond" w:hAnsi="Garamond" w:cstheme="minorHAnsi"/>
          <w:color w:val="auto"/>
          <w:sz w:val="22"/>
          <w:szCs w:val="22"/>
        </w:rPr>
        <w:t xml:space="preserve">rtable coming back </w:t>
      </w:r>
      <w:r w:rsidRPr="0095630E">
        <w:rPr>
          <w:rFonts w:ascii="Garamond" w:hAnsi="Garamond" w:cstheme="minorHAnsi"/>
          <w:color w:val="auto"/>
          <w:sz w:val="22"/>
          <w:szCs w:val="22"/>
        </w:rPr>
        <w:t>in the foreseeable future</w:t>
      </w:r>
    </w:p>
    <w:p w:rsidR="00003E73" w:rsidRPr="0095630E" w:rsidRDefault="00003E73" w:rsidP="00003E73">
      <w:pPr>
        <w:pStyle w:val="ListParagraph"/>
        <w:numPr>
          <w:ilvl w:val="0"/>
          <w:numId w:val="2"/>
        </w:numPr>
        <w:rPr>
          <w:rFonts w:ascii="Garamond" w:hAnsi="Garamond" w:cstheme="minorHAnsi"/>
          <w:color w:val="auto"/>
          <w:sz w:val="22"/>
          <w:szCs w:val="22"/>
        </w:rPr>
      </w:pPr>
      <w:r w:rsidRPr="0095630E">
        <w:rPr>
          <w:rFonts w:ascii="Garamond" w:hAnsi="Garamond" w:cstheme="minorHAnsi"/>
          <w:color w:val="auto"/>
          <w:sz w:val="22"/>
          <w:szCs w:val="22"/>
        </w:rPr>
        <w:t xml:space="preserve">I am considering retiring </w:t>
      </w:r>
    </w:p>
    <w:p w:rsidR="00003E73" w:rsidRPr="0095630E" w:rsidRDefault="00003E73" w:rsidP="00003E73">
      <w:pPr>
        <w:ind w:left="360"/>
        <w:rPr>
          <w:rFonts w:ascii="Garamond" w:hAnsi="Garamond" w:cstheme="minorHAnsi"/>
          <w:color w:val="auto"/>
          <w:sz w:val="22"/>
          <w:szCs w:val="22"/>
        </w:rPr>
      </w:pPr>
    </w:p>
    <w:p w:rsidR="00C60586" w:rsidRPr="0095630E" w:rsidRDefault="00B36CB0" w:rsidP="00C60586">
      <w:pPr>
        <w:pStyle w:val="ListParagraph"/>
        <w:numPr>
          <w:ilvl w:val="0"/>
          <w:numId w:val="1"/>
        </w:numPr>
        <w:rPr>
          <w:rFonts w:ascii="Garamond" w:eastAsiaTheme="minorEastAsia" w:hAnsi="Garamond" w:cstheme="minorHAnsi"/>
          <w:color w:val="auto"/>
          <w:sz w:val="22"/>
          <w:szCs w:val="22"/>
        </w:rPr>
      </w:pPr>
      <w:r w:rsidRPr="0095630E">
        <w:rPr>
          <w:rFonts w:ascii="Garamond" w:hAnsi="Garamond" w:cstheme="minorHAnsi"/>
          <w:color w:val="auto"/>
          <w:sz w:val="22"/>
          <w:szCs w:val="22"/>
        </w:rPr>
        <w:t xml:space="preserve">Open field: </w:t>
      </w:r>
      <w:r w:rsidR="00C60586" w:rsidRPr="0095630E">
        <w:rPr>
          <w:rFonts w:ascii="Garamond" w:hAnsi="Garamond" w:cstheme="minorHAnsi"/>
          <w:color w:val="auto"/>
          <w:sz w:val="22"/>
          <w:szCs w:val="22"/>
        </w:rPr>
        <w:t xml:space="preserve">What would make you feel comfortable with coming back to the Cathedral to interact with the public? </w:t>
      </w:r>
    </w:p>
    <w:p w:rsidR="003F59CA" w:rsidRPr="0095630E" w:rsidRDefault="003F59CA" w:rsidP="00C60586">
      <w:pPr>
        <w:pStyle w:val="ListParagraph"/>
        <w:rPr>
          <w:rFonts w:ascii="Garamond" w:hAnsi="Garamond" w:cstheme="minorHAnsi"/>
          <w:i/>
          <w:iCs/>
          <w:color w:val="auto"/>
          <w:sz w:val="22"/>
          <w:szCs w:val="22"/>
        </w:rPr>
      </w:pPr>
    </w:p>
    <w:p w:rsidR="000D320B" w:rsidRPr="0095630E" w:rsidRDefault="00B36CB0" w:rsidP="0095630E">
      <w:pPr>
        <w:pStyle w:val="ListParagraph"/>
        <w:numPr>
          <w:ilvl w:val="0"/>
          <w:numId w:val="1"/>
        </w:numPr>
        <w:rPr>
          <w:rFonts w:ascii="Garamond" w:hAnsi="Garamond" w:cstheme="minorHAnsi"/>
          <w:i/>
          <w:iCs/>
          <w:color w:val="auto"/>
          <w:sz w:val="22"/>
          <w:szCs w:val="22"/>
        </w:rPr>
      </w:pPr>
      <w:r w:rsidRPr="0095630E">
        <w:rPr>
          <w:rFonts w:ascii="Garamond" w:hAnsi="Garamond" w:cstheme="minorHAnsi"/>
          <w:iCs/>
          <w:color w:val="auto"/>
          <w:sz w:val="22"/>
          <w:szCs w:val="22"/>
        </w:rPr>
        <w:t xml:space="preserve">Open field: </w:t>
      </w:r>
      <w:r w:rsidR="003F59CA" w:rsidRPr="0095630E">
        <w:rPr>
          <w:rFonts w:ascii="Garamond" w:hAnsi="Garamond" w:cstheme="minorHAnsi"/>
          <w:iCs/>
          <w:color w:val="auto"/>
          <w:sz w:val="22"/>
          <w:szCs w:val="22"/>
        </w:rPr>
        <w:t xml:space="preserve">Docents and Staff Aides: </w:t>
      </w:r>
      <w:r w:rsidR="003F59CA" w:rsidRPr="0095630E">
        <w:rPr>
          <w:rFonts w:ascii="Garamond" w:hAnsi="Garamond" w:cstheme="minorHAnsi"/>
          <w:iCs/>
          <w:color w:val="auto"/>
          <w:sz w:val="22"/>
          <w:szCs w:val="22"/>
        </w:rPr>
        <w:t xml:space="preserve">When we do reopen, there are a lot of unknowns about what visiting and touring will look like. Tours may be modified (shorter, different format, different areas of the Cathedral, etc.) and everyone will need to be make adjustments as we strive to fulfill our mission of welcoming while being safe. We will plan ahead </w:t>
      </w:r>
      <w:r w:rsidR="003F59CA" w:rsidRPr="0095630E">
        <w:rPr>
          <w:rFonts w:ascii="Garamond" w:hAnsi="Garamond" w:cstheme="minorHAnsi"/>
          <w:i/>
          <w:iCs/>
          <w:color w:val="auto"/>
          <w:sz w:val="22"/>
          <w:szCs w:val="22"/>
        </w:rPr>
        <w:t>and</w:t>
      </w:r>
      <w:r w:rsidR="003F59CA" w:rsidRPr="0095630E">
        <w:rPr>
          <w:rFonts w:ascii="Garamond" w:hAnsi="Garamond" w:cstheme="minorHAnsi"/>
          <w:iCs/>
          <w:color w:val="auto"/>
          <w:sz w:val="22"/>
          <w:szCs w:val="22"/>
        </w:rPr>
        <w:t xml:space="preserve"> have to make multiple changes. What do you think you will personally need in order to interact with the public and give tours again? Please share your thoughts about what </w:t>
      </w:r>
      <w:r w:rsidR="003F59CA" w:rsidRPr="0095630E">
        <w:rPr>
          <w:rFonts w:ascii="Garamond" w:hAnsi="Garamond" w:cstheme="minorHAnsi"/>
          <w:iCs/>
          <w:color w:val="auto"/>
          <w:sz w:val="22"/>
          <w:szCs w:val="22"/>
        </w:rPr>
        <w:t xml:space="preserve">you think will help you return ready to give tours. </w:t>
      </w:r>
      <w:r w:rsidR="00512950" w:rsidRPr="0095630E">
        <w:rPr>
          <w:rFonts w:ascii="Garamond" w:hAnsi="Garamond" w:cstheme="minorHAnsi"/>
          <w:iCs/>
          <w:color w:val="auto"/>
          <w:sz w:val="22"/>
          <w:szCs w:val="22"/>
        </w:rPr>
        <w:t xml:space="preserve">Other considerations: </w:t>
      </w:r>
      <w:r w:rsidR="00512950" w:rsidRPr="0095630E">
        <w:rPr>
          <w:rFonts w:ascii="Garamond" w:hAnsi="Garamond" w:cstheme="minorHAnsi"/>
          <w:iCs/>
          <w:color w:val="auto"/>
          <w:sz w:val="22"/>
          <w:szCs w:val="22"/>
        </w:rPr>
        <w:t>Do you think you will want or need refreshing or re-training (if so, what about, how much)? How can you or other Docents support one another? What support or information do you need from Jenn or from others at the Cathedral?</w:t>
      </w:r>
    </w:p>
    <w:p w:rsidR="0095630E" w:rsidRPr="0095630E" w:rsidRDefault="0095630E" w:rsidP="0095630E">
      <w:pPr>
        <w:pStyle w:val="ListParagraph"/>
        <w:rPr>
          <w:rFonts w:ascii="Garamond" w:hAnsi="Garamond" w:cstheme="minorHAnsi"/>
          <w:i/>
          <w:iCs/>
          <w:color w:val="auto"/>
          <w:sz w:val="22"/>
          <w:szCs w:val="22"/>
        </w:rPr>
      </w:pPr>
    </w:p>
    <w:p w:rsidR="0095630E" w:rsidRPr="0095630E" w:rsidRDefault="0095630E" w:rsidP="0095630E">
      <w:pPr>
        <w:pStyle w:val="ListParagraph"/>
        <w:rPr>
          <w:rFonts w:ascii="Garamond" w:hAnsi="Garamond" w:cstheme="minorHAnsi"/>
          <w:i/>
          <w:iCs/>
          <w:color w:val="auto"/>
          <w:sz w:val="22"/>
          <w:szCs w:val="22"/>
        </w:rPr>
      </w:pPr>
    </w:p>
    <w:p w:rsidR="000D320B" w:rsidRPr="0095630E" w:rsidRDefault="00B36CB0" w:rsidP="000D320B">
      <w:pPr>
        <w:pStyle w:val="ListParagraph"/>
        <w:numPr>
          <w:ilvl w:val="0"/>
          <w:numId w:val="1"/>
        </w:numPr>
        <w:rPr>
          <w:rFonts w:ascii="Garamond" w:hAnsi="Garamond" w:cstheme="minorHAnsi"/>
          <w:i/>
          <w:iCs/>
          <w:color w:val="auto"/>
          <w:sz w:val="22"/>
          <w:szCs w:val="22"/>
        </w:rPr>
      </w:pPr>
      <w:r w:rsidRPr="0095630E">
        <w:rPr>
          <w:rFonts w:ascii="Garamond" w:hAnsi="Garamond" w:cstheme="minorHAnsi"/>
          <w:color w:val="auto"/>
          <w:sz w:val="22"/>
          <w:szCs w:val="22"/>
        </w:rPr>
        <w:t xml:space="preserve">Open field: </w:t>
      </w:r>
      <w:r w:rsidR="000D320B" w:rsidRPr="0095630E">
        <w:rPr>
          <w:rFonts w:ascii="Garamond" w:hAnsi="Garamond" w:cstheme="minorHAnsi"/>
          <w:color w:val="auto"/>
          <w:sz w:val="22"/>
          <w:szCs w:val="22"/>
        </w:rPr>
        <w:t xml:space="preserve">If you have any suggestions on re-opening, please </w:t>
      </w:r>
      <w:r w:rsidR="000D320B" w:rsidRPr="0095630E">
        <w:rPr>
          <w:rFonts w:ascii="Garamond" w:hAnsi="Garamond" w:cstheme="minorHAnsi"/>
          <w:color w:val="auto"/>
          <w:sz w:val="22"/>
          <w:szCs w:val="22"/>
        </w:rPr>
        <w:t>share below. These can be Cathedral specific ideas</w:t>
      </w:r>
      <w:r w:rsidR="003F59CA" w:rsidRPr="0095630E">
        <w:rPr>
          <w:rFonts w:ascii="Garamond" w:hAnsi="Garamond" w:cstheme="minorHAnsi"/>
          <w:color w:val="auto"/>
          <w:sz w:val="22"/>
          <w:szCs w:val="22"/>
        </w:rPr>
        <w:t xml:space="preserve">, </w:t>
      </w:r>
      <w:r w:rsidR="003F59CA" w:rsidRPr="0095630E">
        <w:rPr>
          <w:rFonts w:ascii="Garamond" w:hAnsi="Garamond" w:cstheme="minorHAnsi"/>
          <w:color w:val="auto"/>
          <w:sz w:val="22"/>
          <w:szCs w:val="22"/>
        </w:rPr>
        <w:t>for visitors</w:t>
      </w:r>
      <w:r w:rsidR="00CE2DE2" w:rsidRPr="0095630E">
        <w:rPr>
          <w:rFonts w:ascii="Garamond" w:hAnsi="Garamond" w:cstheme="minorHAnsi"/>
          <w:color w:val="auto"/>
          <w:sz w:val="22"/>
          <w:szCs w:val="22"/>
        </w:rPr>
        <w:t xml:space="preserve">, touring, </w:t>
      </w:r>
      <w:r w:rsidR="003F59CA" w:rsidRPr="0095630E">
        <w:rPr>
          <w:rFonts w:ascii="Garamond" w:hAnsi="Garamond" w:cstheme="minorHAnsi"/>
          <w:color w:val="auto"/>
          <w:sz w:val="22"/>
          <w:szCs w:val="22"/>
        </w:rPr>
        <w:t>your specific position</w:t>
      </w:r>
      <w:r w:rsidR="003F59CA" w:rsidRPr="0095630E">
        <w:rPr>
          <w:rFonts w:ascii="Garamond" w:hAnsi="Garamond" w:cstheme="minorHAnsi"/>
          <w:color w:val="auto"/>
          <w:sz w:val="22"/>
          <w:szCs w:val="22"/>
        </w:rPr>
        <w:t>,</w:t>
      </w:r>
      <w:r w:rsidR="000D320B" w:rsidRPr="0095630E">
        <w:rPr>
          <w:rFonts w:ascii="Garamond" w:hAnsi="Garamond" w:cstheme="minorHAnsi"/>
          <w:color w:val="auto"/>
          <w:sz w:val="22"/>
          <w:szCs w:val="22"/>
        </w:rPr>
        <w:t xml:space="preserve"> or ideas </w:t>
      </w:r>
      <w:r w:rsidR="000D320B" w:rsidRPr="0095630E">
        <w:rPr>
          <w:rFonts w:ascii="Garamond" w:hAnsi="Garamond" w:cstheme="minorHAnsi"/>
          <w:color w:val="auto"/>
          <w:sz w:val="22"/>
          <w:szCs w:val="22"/>
        </w:rPr>
        <w:t>you have heard about from other museums, industries, or news sources</w:t>
      </w:r>
      <w:r w:rsidR="000D320B" w:rsidRPr="0095630E">
        <w:rPr>
          <w:rFonts w:ascii="Garamond" w:hAnsi="Garamond" w:cstheme="minorHAnsi"/>
          <w:color w:val="auto"/>
          <w:sz w:val="22"/>
          <w:szCs w:val="22"/>
        </w:rPr>
        <w:t xml:space="preserve">. </w:t>
      </w:r>
    </w:p>
    <w:p w:rsidR="003F59CA" w:rsidRPr="0095630E" w:rsidRDefault="003F59CA" w:rsidP="003F59CA">
      <w:pPr>
        <w:pStyle w:val="ListParagraph"/>
        <w:rPr>
          <w:rFonts w:ascii="Garamond" w:hAnsi="Garamond" w:cstheme="minorHAnsi"/>
          <w:i/>
          <w:iCs/>
          <w:color w:val="auto"/>
          <w:sz w:val="22"/>
          <w:szCs w:val="22"/>
        </w:rPr>
      </w:pPr>
    </w:p>
    <w:p w:rsidR="000D320B" w:rsidRPr="0095630E" w:rsidRDefault="000D320B" w:rsidP="000D320B">
      <w:pPr>
        <w:pStyle w:val="ListParagraph"/>
        <w:ind w:left="0"/>
        <w:rPr>
          <w:rFonts w:ascii="Garamond" w:hAnsi="Garamond" w:cstheme="minorHAnsi"/>
          <w:i/>
          <w:iCs/>
          <w:color w:val="auto"/>
          <w:sz w:val="22"/>
          <w:szCs w:val="22"/>
        </w:rPr>
      </w:pPr>
    </w:p>
    <w:p w:rsidR="00003E73" w:rsidRPr="0095630E" w:rsidRDefault="00003E73" w:rsidP="00003E73">
      <w:pPr>
        <w:pStyle w:val="ListParagraph"/>
        <w:rPr>
          <w:rFonts w:ascii="Garamond" w:hAnsi="Garamond" w:cstheme="minorHAnsi"/>
          <w:color w:val="auto"/>
          <w:sz w:val="22"/>
          <w:szCs w:val="22"/>
        </w:rPr>
      </w:pPr>
    </w:p>
    <w:p w:rsidR="00003E73" w:rsidRPr="0095630E" w:rsidRDefault="00003E73" w:rsidP="00003E73">
      <w:pPr>
        <w:rPr>
          <w:rFonts w:ascii="Garamond" w:eastAsiaTheme="minorEastAsia" w:hAnsi="Garamond" w:cstheme="minorHAnsi"/>
          <w:color w:val="auto"/>
          <w:sz w:val="22"/>
          <w:szCs w:val="22"/>
        </w:rPr>
      </w:pPr>
    </w:p>
    <w:p w:rsidR="005012F9" w:rsidRPr="0095630E" w:rsidRDefault="005012F9">
      <w:pPr>
        <w:rPr>
          <w:rFonts w:ascii="Garamond" w:hAnsi="Garamond"/>
          <w:color w:val="auto"/>
          <w:sz w:val="22"/>
          <w:szCs w:val="22"/>
        </w:rPr>
      </w:pPr>
    </w:p>
    <w:sectPr w:rsidR="005012F9" w:rsidRPr="0095630E" w:rsidSect="0095630E">
      <w:footerReference w:type="default" r:id="rId7"/>
      <w:pgSz w:w="12240" w:h="15840"/>
      <w:pgMar w:top="720" w:right="720" w:bottom="720" w:left="72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137" w:rsidRDefault="009F4137">
      <w:pPr>
        <w:spacing w:after="0" w:line="240" w:lineRule="auto"/>
      </w:pPr>
      <w:r>
        <w:separator/>
      </w:r>
    </w:p>
  </w:endnote>
  <w:endnote w:type="continuationSeparator" w:id="0">
    <w:p w:rsidR="009F4137" w:rsidRDefault="009F4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041" w:rsidRDefault="00BC40BF">
    <w:pPr>
      <w:pStyle w:val="Footer"/>
    </w:pPr>
    <w:r>
      <w:fldChar w:fldCharType="begin"/>
    </w:r>
    <w:r>
      <w:instrText xml:space="preserve"> PAGE   \* MERGEFORMAT </w:instrText>
    </w:r>
    <w:r>
      <w:fldChar w:fldCharType="separate"/>
    </w:r>
    <w:r w:rsidR="0095630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137" w:rsidRDefault="009F4137">
      <w:pPr>
        <w:spacing w:after="0" w:line="240" w:lineRule="auto"/>
      </w:pPr>
      <w:r>
        <w:separator/>
      </w:r>
    </w:p>
  </w:footnote>
  <w:footnote w:type="continuationSeparator" w:id="0">
    <w:p w:rsidR="009F4137" w:rsidRDefault="009F4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C05D4"/>
    <w:multiLevelType w:val="hybridMultilevel"/>
    <w:tmpl w:val="F24CF00A"/>
    <w:lvl w:ilvl="0" w:tplc="045CBF08">
      <w:start w:val="1"/>
      <w:numFmt w:val="decimal"/>
      <w:lvlText w:val="%1."/>
      <w:lvlJc w:val="left"/>
      <w:pPr>
        <w:ind w:left="720" w:hanging="360"/>
      </w:pPr>
    </w:lvl>
    <w:lvl w:ilvl="1" w:tplc="17C8A97A">
      <w:start w:val="1"/>
      <w:numFmt w:val="lowerLetter"/>
      <w:lvlText w:val="%2."/>
      <w:lvlJc w:val="left"/>
      <w:pPr>
        <w:ind w:left="1440" w:hanging="360"/>
      </w:pPr>
    </w:lvl>
    <w:lvl w:ilvl="2" w:tplc="518CFB82">
      <w:start w:val="1"/>
      <w:numFmt w:val="lowerRoman"/>
      <w:lvlText w:val="%3."/>
      <w:lvlJc w:val="right"/>
      <w:pPr>
        <w:ind w:left="2160" w:hanging="180"/>
      </w:pPr>
    </w:lvl>
    <w:lvl w:ilvl="3" w:tplc="5D40EB7A">
      <w:start w:val="1"/>
      <w:numFmt w:val="decimal"/>
      <w:lvlText w:val="%4."/>
      <w:lvlJc w:val="left"/>
      <w:pPr>
        <w:ind w:left="2880" w:hanging="360"/>
      </w:pPr>
    </w:lvl>
    <w:lvl w:ilvl="4" w:tplc="5308B810">
      <w:start w:val="1"/>
      <w:numFmt w:val="lowerLetter"/>
      <w:lvlText w:val="%5."/>
      <w:lvlJc w:val="left"/>
      <w:pPr>
        <w:ind w:left="3600" w:hanging="360"/>
      </w:pPr>
    </w:lvl>
    <w:lvl w:ilvl="5" w:tplc="D0443894">
      <w:start w:val="1"/>
      <w:numFmt w:val="lowerRoman"/>
      <w:lvlText w:val="%6."/>
      <w:lvlJc w:val="right"/>
      <w:pPr>
        <w:ind w:left="4320" w:hanging="180"/>
      </w:pPr>
    </w:lvl>
    <w:lvl w:ilvl="6" w:tplc="D0642210">
      <w:start w:val="1"/>
      <w:numFmt w:val="decimal"/>
      <w:lvlText w:val="%7."/>
      <w:lvlJc w:val="left"/>
      <w:pPr>
        <w:ind w:left="5040" w:hanging="360"/>
      </w:pPr>
    </w:lvl>
    <w:lvl w:ilvl="7" w:tplc="012E9A62">
      <w:start w:val="1"/>
      <w:numFmt w:val="lowerLetter"/>
      <w:lvlText w:val="%8."/>
      <w:lvlJc w:val="left"/>
      <w:pPr>
        <w:ind w:left="5760" w:hanging="360"/>
      </w:pPr>
    </w:lvl>
    <w:lvl w:ilvl="8" w:tplc="508463A6">
      <w:start w:val="1"/>
      <w:numFmt w:val="lowerRoman"/>
      <w:lvlText w:val="%9."/>
      <w:lvlJc w:val="right"/>
      <w:pPr>
        <w:ind w:left="6480" w:hanging="180"/>
      </w:pPr>
    </w:lvl>
  </w:abstractNum>
  <w:abstractNum w:abstractNumId="1" w15:restartNumberingAfterBreak="0">
    <w:nsid w:val="6DFE05EF"/>
    <w:multiLevelType w:val="hybridMultilevel"/>
    <w:tmpl w:val="F24CF00A"/>
    <w:lvl w:ilvl="0" w:tplc="045CBF08">
      <w:start w:val="1"/>
      <w:numFmt w:val="decimal"/>
      <w:lvlText w:val="%1."/>
      <w:lvlJc w:val="left"/>
      <w:pPr>
        <w:ind w:left="720" w:hanging="360"/>
      </w:pPr>
    </w:lvl>
    <w:lvl w:ilvl="1" w:tplc="17C8A97A">
      <w:start w:val="1"/>
      <w:numFmt w:val="lowerLetter"/>
      <w:lvlText w:val="%2."/>
      <w:lvlJc w:val="left"/>
      <w:pPr>
        <w:ind w:left="1440" w:hanging="360"/>
      </w:pPr>
    </w:lvl>
    <w:lvl w:ilvl="2" w:tplc="518CFB82">
      <w:start w:val="1"/>
      <w:numFmt w:val="lowerRoman"/>
      <w:lvlText w:val="%3."/>
      <w:lvlJc w:val="right"/>
      <w:pPr>
        <w:ind w:left="2160" w:hanging="180"/>
      </w:pPr>
    </w:lvl>
    <w:lvl w:ilvl="3" w:tplc="5D40EB7A">
      <w:start w:val="1"/>
      <w:numFmt w:val="decimal"/>
      <w:lvlText w:val="%4."/>
      <w:lvlJc w:val="left"/>
      <w:pPr>
        <w:ind w:left="2880" w:hanging="360"/>
      </w:pPr>
    </w:lvl>
    <w:lvl w:ilvl="4" w:tplc="5308B810">
      <w:start w:val="1"/>
      <w:numFmt w:val="lowerLetter"/>
      <w:lvlText w:val="%5."/>
      <w:lvlJc w:val="left"/>
      <w:pPr>
        <w:ind w:left="3600" w:hanging="360"/>
      </w:pPr>
    </w:lvl>
    <w:lvl w:ilvl="5" w:tplc="D0443894">
      <w:start w:val="1"/>
      <w:numFmt w:val="lowerRoman"/>
      <w:lvlText w:val="%6."/>
      <w:lvlJc w:val="right"/>
      <w:pPr>
        <w:ind w:left="4320" w:hanging="180"/>
      </w:pPr>
    </w:lvl>
    <w:lvl w:ilvl="6" w:tplc="D0642210">
      <w:start w:val="1"/>
      <w:numFmt w:val="decimal"/>
      <w:lvlText w:val="%7."/>
      <w:lvlJc w:val="left"/>
      <w:pPr>
        <w:ind w:left="5040" w:hanging="360"/>
      </w:pPr>
    </w:lvl>
    <w:lvl w:ilvl="7" w:tplc="012E9A62">
      <w:start w:val="1"/>
      <w:numFmt w:val="lowerLetter"/>
      <w:lvlText w:val="%8."/>
      <w:lvlJc w:val="left"/>
      <w:pPr>
        <w:ind w:left="5760" w:hanging="360"/>
      </w:pPr>
    </w:lvl>
    <w:lvl w:ilvl="8" w:tplc="508463A6">
      <w:start w:val="1"/>
      <w:numFmt w:val="lowerRoman"/>
      <w:lvlText w:val="%9."/>
      <w:lvlJc w:val="right"/>
      <w:pPr>
        <w:ind w:left="6480" w:hanging="180"/>
      </w:pPr>
    </w:lvl>
  </w:abstractNum>
  <w:abstractNum w:abstractNumId="2" w15:restartNumberingAfterBreak="0">
    <w:nsid w:val="7C866CE7"/>
    <w:multiLevelType w:val="hybridMultilevel"/>
    <w:tmpl w:val="EA627A5A"/>
    <w:lvl w:ilvl="0" w:tplc="714E1E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73"/>
    <w:rsid w:val="00003E73"/>
    <w:rsid w:val="000D320B"/>
    <w:rsid w:val="00230685"/>
    <w:rsid w:val="0030673B"/>
    <w:rsid w:val="003F59CA"/>
    <w:rsid w:val="00496CAF"/>
    <w:rsid w:val="005012F9"/>
    <w:rsid w:val="00512950"/>
    <w:rsid w:val="00726419"/>
    <w:rsid w:val="008509FD"/>
    <w:rsid w:val="0095630E"/>
    <w:rsid w:val="009F4137"/>
    <w:rsid w:val="00B36CB0"/>
    <w:rsid w:val="00BC40BF"/>
    <w:rsid w:val="00BE5DF7"/>
    <w:rsid w:val="00C60586"/>
    <w:rsid w:val="00C6674F"/>
    <w:rsid w:val="00CE2DE2"/>
    <w:rsid w:val="00FF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BCB6"/>
  <w15:chartTrackingRefBased/>
  <w15:docId w15:val="{7C1F917D-27C5-4D6C-9735-96FE8342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E73"/>
    <w:pPr>
      <w:spacing w:after="120"/>
    </w:pPr>
    <w:rPr>
      <w:color w:val="595959" w:themeColor="text1" w:themeTint="A6"/>
      <w:sz w:val="30"/>
      <w:szCs w:val="30"/>
    </w:rPr>
  </w:style>
  <w:style w:type="paragraph" w:styleId="Heading1">
    <w:name w:val="heading 1"/>
    <w:basedOn w:val="Normal"/>
    <w:next w:val="Normal"/>
    <w:link w:val="Heading1Char"/>
    <w:uiPriority w:val="9"/>
    <w:qFormat/>
    <w:rsid w:val="00003E73"/>
    <w:pPr>
      <w:keepNext/>
      <w:keepLines/>
      <w:spacing w:before="460"/>
      <w:outlineLvl w:val="0"/>
    </w:pPr>
    <w:rPr>
      <w:rFonts w:asciiTheme="majorHAnsi" w:eastAsiaTheme="majorEastAsia" w:hAnsiTheme="majorHAnsi" w:cstheme="majorBidi"/>
      <w:color w:val="262626" w:themeColor="text1" w:themeTint="D9"/>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E73"/>
    <w:rPr>
      <w:rFonts w:asciiTheme="majorHAnsi" w:eastAsiaTheme="majorEastAsia" w:hAnsiTheme="majorHAnsi" w:cstheme="majorBidi"/>
      <w:color w:val="262626" w:themeColor="text1" w:themeTint="D9"/>
      <w:sz w:val="48"/>
      <w:szCs w:val="32"/>
    </w:rPr>
  </w:style>
  <w:style w:type="paragraph" w:styleId="Footer">
    <w:name w:val="footer"/>
    <w:basedOn w:val="Normal"/>
    <w:link w:val="FooterChar"/>
    <w:uiPriority w:val="99"/>
    <w:unhideWhenUsed/>
    <w:qFormat/>
    <w:rsid w:val="00003E73"/>
    <w:pPr>
      <w:spacing w:after="0" w:line="240" w:lineRule="auto"/>
    </w:pPr>
  </w:style>
  <w:style w:type="character" w:customStyle="1" w:styleId="FooterChar">
    <w:name w:val="Footer Char"/>
    <w:basedOn w:val="DefaultParagraphFont"/>
    <w:link w:val="Footer"/>
    <w:uiPriority w:val="99"/>
    <w:rsid w:val="00003E73"/>
    <w:rPr>
      <w:color w:val="595959" w:themeColor="text1" w:themeTint="A6"/>
      <w:sz w:val="30"/>
      <w:szCs w:val="30"/>
    </w:rPr>
  </w:style>
  <w:style w:type="paragraph" w:styleId="ListParagraph">
    <w:name w:val="List Paragraph"/>
    <w:basedOn w:val="Normal"/>
    <w:uiPriority w:val="34"/>
    <w:unhideWhenUsed/>
    <w:qFormat/>
    <w:rsid w:val="00003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1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 Jennifer Michaelree</dc:creator>
  <cp:keywords/>
  <dc:description/>
  <cp:lastModifiedBy>Squire, Jennifer Michaelree</cp:lastModifiedBy>
  <cp:revision>9</cp:revision>
  <dcterms:created xsi:type="dcterms:W3CDTF">2020-04-22T13:29:00Z</dcterms:created>
  <dcterms:modified xsi:type="dcterms:W3CDTF">2020-04-23T20:54:00Z</dcterms:modified>
</cp:coreProperties>
</file>