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89" w:rsidRPr="00370389" w:rsidRDefault="00AD21B1" w:rsidP="000754DE">
      <w:pPr>
        <w:jc w:val="center"/>
        <w:rPr>
          <w:b/>
        </w:rPr>
      </w:pPr>
      <w:r w:rsidRPr="00370389">
        <w:rPr>
          <w:b/>
        </w:rPr>
        <w:t>Background Check Guidelines</w:t>
      </w:r>
    </w:p>
    <w:p w:rsidR="000754DE" w:rsidRDefault="000754DE" w:rsidP="00485EB0">
      <w:pPr>
        <w:tabs>
          <w:tab w:val="right" w:pos="9360"/>
        </w:tabs>
      </w:pPr>
      <w:r>
        <w:t xml:space="preserve">Madison Children’s Museum will hire volunteers on a rolling basis and </w:t>
      </w:r>
      <w:r w:rsidR="00370389">
        <w:t>take the following into account:</w:t>
      </w:r>
      <w:r w:rsidR="00485EB0">
        <w:tab/>
      </w:r>
    </w:p>
    <w:p w:rsidR="00370389" w:rsidRDefault="00370389" w:rsidP="00370389">
      <w:pPr>
        <w:pStyle w:val="ListParagraph"/>
        <w:numPr>
          <w:ilvl w:val="0"/>
          <w:numId w:val="2"/>
        </w:numPr>
      </w:pPr>
      <w:r>
        <w:t>Does the applicant have prior records of violence against children or the elderly?</w:t>
      </w:r>
    </w:p>
    <w:p w:rsidR="000754DE" w:rsidRDefault="000754DE" w:rsidP="000754DE">
      <w:pPr>
        <w:pStyle w:val="ListParagraph"/>
        <w:numPr>
          <w:ilvl w:val="0"/>
          <w:numId w:val="2"/>
        </w:numPr>
      </w:pPr>
      <w:r>
        <w:t>Does the applicant have prior incidences of violence towards co-workers?</w:t>
      </w:r>
    </w:p>
    <w:p w:rsidR="000754DE" w:rsidRDefault="000754DE" w:rsidP="000754DE">
      <w:pPr>
        <w:pStyle w:val="ListParagraph"/>
        <w:numPr>
          <w:ilvl w:val="0"/>
          <w:numId w:val="2"/>
        </w:numPr>
      </w:pPr>
      <w:r>
        <w:t>Does the applicant have prior records of violence or battery?</w:t>
      </w:r>
    </w:p>
    <w:p w:rsidR="000754DE" w:rsidRDefault="000754DE" w:rsidP="000754DE">
      <w:pPr>
        <w:pStyle w:val="ListParagraph"/>
        <w:numPr>
          <w:ilvl w:val="0"/>
          <w:numId w:val="2"/>
        </w:numPr>
      </w:pPr>
      <w:r>
        <w:t>Does the applicant have prior records of theft, robbery, or shoplifting?</w:t>
      </w:r>
      <w:r w:rsidR="00BD07EA">
        <w:t xml:space="preserve"> (Only considered in cases where the volunteer would</w:t>
      </w:r>
      <w:bookmarkStart w:id="0" w:name="_GoBack"/>
      <w:bookmarkEnd w:id="0"/>
      <w:r w:rsidR="00BD07EA">
        <w:t xml:space="preserve"> be handling money.)</w:t>
      </w:r>
    </w:p>
    <w:p w:rsidR="00453D1A" w:rsidRDefault="00453D1A" w:rsidP="00453D1A">
      <w:r>
        <w:t xml:space="preserve">Note: Applicants charged or under investigation for violence against children or the elderly, violence towards co-workers, and/or violence or battery </w:t>
      </w:r>
      <w:proofErr w:type="gramStart"/>
      <w:r>
        <w:t>will not be admitted</w:t>
      </w:r>
      <w:proofErr w:type="gramEnd"/>
      <w:r>
        <w:t xml:space="preserve"> into the program.</w:t>
      </w:r>
    </w:p>
    <w:p w:rsidR="000754DE" w:rsidRDefault="000754DE" w:rsidP="000754DE">
      <w:r>
        <w:t>If an</w:t>
      </w:r>
      <w:r w:rsidR="002E5DB2">
        <w:t xml:space="preserve"> individual fails their background check</w:t>
      </w:r>
      <w:r w:rsidR="00370389">
        <w:t>,</w:t>
      </w:r>
      <w:r>
        <w:t xml:space="preserve"> Madison Children’s Museum will review the applicant’s file and make decisions about the hiring of that individual.</w:t>
      </w:r>
    </w:p>
    <w:p w:rsidR="00AD21B1" w:rsidRDefault="00AD21B1">
      <w:r>
        <w:t>Madison Children’s Museum will consider the following factors in regards to hiring volunteers and background checks:</w:t>
      </w:r>
    </w:p>
    <w:p w:rsidR="00AD21B1" w:rsidRDefault="00AD21B1" w:rsidP="00AD21B1">
      <w:pPr>
        <w:pStyle w:val="ListParagraph"/>
        <w:numPr>
          <w:ilvl w:val="0"/>
          <w:numId w:val="1"/>
        </w:numPr>
      </w:pPr>
      <w:r>
        <w:t>The nature and gravity of the offense or conviction that is reported on the background check</w:t>
      </w:r>
    </w:p>
    <w:p w:rsidR="00AD21B1" w:rsidRDefault="00AD21B1" w:rsidP="00AD21B1">
      <w:pPr>
        <w:pStyle w:val="ListParagraph"/>
        <w:numPr>
          <w:ilvl w:val="0"/>
          <w:numId w:val="1"/>
        </w:numPr>
      </w:pPr>
      <w:r>
        <w:t>The amount of time that has passed since the conviction or/and completion of the sentence</w:t>
      </w:r>
    </w:p>
    <w:p w:rsidR="00453D1A" w:rsidRDefault="00AD21B1" w:rsidP="00453D1A">
      <w:pPr>
        <w:pStyle w:val="ListParagraph"/>
        <w:numPr>
          <w:ilvl w:val="0"/>
          <w:numId w:val="1"/>
        </w:numPr>
      </w:pPr>
      <w:r>
        <w:t>The nature of the volunteer position</w:t>
      </w:r>
    </w:p>
    <w:p w:rsidR="000754DE" w:rsidRDefault="000754DE" w:rsidP="000754DE">
      <w:r>
        <w:t>Special accommodations will be mad</w:t>
      </w:r>
      <w:r w:rsidR="002E5DB2">
        <w:t>e for individuals hired with an</w:t>
      </w:r>
      <w:r>
        <w:t xml:space="preserve"> offense on their background check including but not limited to:</w:t>
      </w:r>
    </w:p>
    <w:p w:rsidR="000754DE" w:rsidRDefault="000754DE" w:rsidP="000754DE">
      <w:pPr>
        <w:pStyle w:val="ListParagraph"/>
        <w:numPr>
          <w:ilvl w:val="0"/>
          <w:numId w:val="3"/>
        </w:numPr>
      </w:pPr>
      <w:r>
        <w:t>Supervision at all times</w:t>
      </w:r>
    </w:p>
    <w:p w:rsidR="000754DE" w:rsidRDefault="000754DE" w:rsidP="000754DE">
      <w:pPr>
        <w:pStyle w:val="ListParagraph"/>
        <w:numPr>
          <w:ilvl w:val="0"/>
          <w:numId w:val="3"/>
        </w:numPr>
      </w:pPr>
      <w:r>
        <w:t>Regular check-ins with coordinators and supervisors</w:t>
      </w:r>
    </w:p>
    <w:p w:rsidR="002E5DB2" w:rsidRDefault="000754DE" w:rsidP="002E5DB2">
      <w:pPr>
        <w:pStyle w:val="ListParagraph"/>
        <w:numPr>
          <w:ilvl w:val="0"/>
          <w:numId w:val="3"/>
        </w:numPr>
      </w:pPr>
      <w:r>
        <w:t>Conversation with the individual about the background check</w:t>
      </w:r>
    </w:p>
    <w:p w:rsidR="000754DE" w:rsidRDefault="000754DE"/>
    <w:sectPr w:rsidR="000754DE" w:rsidSect="0090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590"/>
    <w:multiLevelType w:val="hybridMultilevel"/>
    <w:tmpl w:val="754EA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855B0"/>
    <w:multiLevelType w:val="hybridMultilevel"/>
    <w:tmpl w:val="5292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2D52"/>
    <w:multiLevelType w:val="hybridMultilevel"/>
    <w:tmpl w:val="A4A4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21B1"/>
    <w:rsid w:val="00063A67"/>
    <w:rsid w:val="00064E38"/>
    <w:rsid w:val="000754DE"/>
    <w:rsid w:val="001F1841"/>
    <w:rsid w:val="00204B06"/>
    <w:rsid w:val="002E5DB2"/>
    <w:rsid w:val="00370389"/>
    <w:rsid w:val="00453D1A"/>
    <w:rsid w:val="00485EB0"/>
    <w:rsid w:val="004B2596"/>
    <w:rsid w:val="0054713C"/>
    <w:rsid w:val="0079780A"/>
    <w:rsid w:val="0090016E"/>
    <w:rsid w:val="009B33D3"/>
    <w:rsid w:val="00AD21B1"/>
    <w:rsid w:val="00BD07EA"/>
    <w:rsid w:val="00C95696"/>
    <w:rsid w:val="00D21924"/>
    <w:rsid w:val="00E2716C"/>
    <w:rsid w:val="00E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7E56"/>
  <w15:docId w15:val="{923010D7-910B-47AD-8C21-A6364F3A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</dc:creator>
  <cp:keywords/>
  <dc:description/>
  <cp:lastModifiedBy>Joe Bazler</cp:lastModifiedBy>
  <cp:revision>7</cp:revision>
  <dcterms:created xsi:type="dcterms:W3CDTF">2013-08-21T15:54:00Z</dcterms:created>
  <dcterms:modified xsi:type="dcterms:W3CDTF">2018-10-11T18:06:00Z</dcterms:modified>
</cp:coreProperties>
</file>